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>
      <w:pPr>
        <w:wordWrap/>
        <w:spacing w:after="0"/>
        <w:ind w:left="284"/>
        <w:jc w:val="right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«Қорғалжын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аудандық </w:t>
      </w:r>
    </w:p>
    <w:p>
      <w:pPr>
        <w:wordWrap/>
        <w:spacing w:after="0"/>
        <w:ind w:left="284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білім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 ММ басшысы                                                                            ________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.Омарова</w:t>
      </w:r>
    </w:p>
    <w:p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</w:p>
    <w:p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 елім  -  Қазақстаным»   атты  патриоттық  әндер  байқауының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аудандық кезеңін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 туралы</w:t>
      </w:r>
    </w:p>
    <w:p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ережелері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1.1.Осы  Ереже меншік  нысаны мен ведомствалық бағыныстылығына  қарамастан  мектепке дейінгі ұйымдар арасында «Менің  елім  -Қазақстаным»  атты  аудандық  патриоттық әндер  байқауын ( бұдан әрі – Байқау ) ұйымдастыру  тәртібі  мен өткізу шарттарын белгілейді.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1.2. Байқау Қорғалжын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аудандық білім 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2023 жылға арналған жұмыс жоспарына сәйкес жүргізіледі.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жасына дейінгі балалардың рухани – адамгершілік, азаматтық– патриоттық сезімдерін қалыптастыру, музыкалық- көркемдік мәнерлік құралдармен ұлағатты тарихымызбен Отанымыздың  жетістіктерін насихаттау.</w:t>
      </w:r>
    </w:p>
    <w:p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Міндеттері :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байқауға қатысушы мектепке дейінгі жастағы  балалардың  патриоттық сезімдерін  қалыптастыру бойынша  белсенді жұмысқа  тартуға ықпал ету;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 мен  ересектердің шығармашылық қабілеттерін  дамытуға ықпал ету ;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балалардың  туған жеріне  деген сүйіспеншілігін тәрбиелеу.</w:t>
      </w:r>
    </w:p>
    <w:p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2.Байқауды ұйымдастыру тәртібі және өткізу  шарттары.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Байқауды ұйымдастырушылар 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“Қорғалжын аудандық білім бөлімі” ММ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2.2. Байқаудың келесі кезеңдерін  өткізу үшін ережеде аудандық/ қалалық  білім бөлімдерінің  байланыс телефондары мен электрондық пошталарын көрсету қажет.</w:t>
      </w:r>
    </w:p>
    <w:p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2.3. Байқау үш кезеңде өткізілді :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1-ші - аудандық (қалалық);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2-ші - облыстық;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3-ші – республикалық.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2.4.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Аудандарда байқау өткiзу туралы хабарландыруды аудандық, қалалық  бiлiм бөлімдерінің  бұкаралық ақпарат құралдарында, интернет-ресурстарда байқау басталғанға дейiн күнтiзбелiк 30  (отыз) күн бұрын жариялайды.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2.5.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Қатысушылардың құжаттарын (материалдарын) бағалау үшiн байқаудың барлық кезеңдерiнде аудан, қала деңгейiнде басшылардың бұйрығымен аудандық байқау комиссиясы құрылады.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2.6.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 байқау комиссиясының құрамына  аудандық, қалалық  бiлiм бөлімдерінің қызметкерлерi, мектепке дейiнгi ұйымдардың басшылары, бiлiктi педагогтер мен  әдiскерлер кіреді.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2.7.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 байқау комиссиясы байқауға қатысушылардан ұсынылған материалдарды зерделейдi және бағалайды.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2.8.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комиссиясының мүшелерi: 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лайықты үмiткерлер болмаған жағдайда, жүлделi орындарды бермеуге;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техникалық ақауларға байланысты (қатысушы тарапынан) ашылмаған бейнематериалдарды қарамауға 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ұзақтығы осы Ережеде белгiленген уақыттан асатын бейнематериалдарды қарамауға құқылы.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2.9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Аудандардың, қалалардың  бiлiм бөлімдері облыстық байқау комиссиясының қарауына мынадай материалдарды жiбередi: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Аудандық, қалалық бiлiм бөлімдерінің  iлеспе хаты;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Байқауға қатысу үшiн өтінім (осы Ереженiң 1 қосымшасы);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Аудандық, қалалық бiлiм бөлімдерінің байқау комиссиясының хаттамасы (сканерленген көшiрмесi).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Бағалау өлшем шарттарына сәйкес келетiн бейнематериал.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2.10.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елім – Қазақстаным»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атауымен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28 кыркүйектен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кешiктiрiлмей </w:t>
      </w:r>
      <w:r>
        <w:fldChar w:fldCharType="begin"/>
      </w:r>
      <w:r>
        <w:instrText xml:space="preserve"> HYPERLINK "mailto:do_umk@mail.ru"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do_umk@mail.ru</w:t>
      </w:r>
      <w:r>
        <w:rPr>
          <w:rStyle w:val="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поштаcына  жiберiледi, көрсетiлген мерзiмнен кеш түскен материалдар қаралмайды, сондай-ақ  қайтарылмайды.</w:t>
      </w:r>
    </w:p>
    <w:p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Байқау қатысушыларына қойылатын талаптар және шарттары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 мектеп жасына дейiнгi ортаңғы топ  ( 1 жеңiмпаз), ересек және мектепалды даярлық топтары мен сыныптарының (1 жеңiмпаз) арасында өткiзiледi.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З.2.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 нөмiрлерiнiң ұзақтығы З минуттан аспайтын белгiленген тақырыпта (2 жұмыстан артық емес) ұсынылуы тиiс.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жеке деректерiн пайдалануға және материалдарды сайтта, баспа басылымдарында, интернет және баска бұқаралық акпарат көздерiнде орналастыруға;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материалдарды тегiн пайдалануға, шығармашылық жобаларға қосуға.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Өтінім  болашақта байқауға қатысушылардың осы Ереженiң шарттарын толық қабылдайтындығының, байқау  өткiзу шеңберiнде дербес деректердi өңдеуге  келiсiм беретiндiгiнiң дәлелi болып табылады.</w:t>
      </w:r>
    </w:p>
    <w:p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Бағалау критерийлерi.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Орындау деңгейi  5  балдық  жүйе бойынша келесi критерийлер бойынша бағаланады: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таңдалған  материалдың   байқау  тақырыбына  сәйкестiгi;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сахна мәдениетi (костюм, реквизит, орындау мәдениетi);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таңдалған материал  қатысушының жасына сәйкестiгi;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бейне сапасы;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бейнесюжеттi рәсiмдеуге қойылатын талаптарды сақтау;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дыбыстың  сапасы.</w:t>
      </w:r>
    </w:p>
    <w:p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Бейнематериалдарға қойылатын талаптар: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5.1.Байқау бейнежазбасы келесi талаптарға сай болуға тиiс: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Tүcipy кәсiби, сапалы, бейнекамераны өшiрмей жене тоқтатпай орындалуы тиiс (н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мiрдiң басынан аяғына дейiн);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бейнежазба MPEG-4 форматында қабылданады;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әрбiр файлдың көлемi 300 Мб 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 w:cs="Times New Roman"/>
          <w:sz w:val="28"/>
          <w:szCs w:val="28"/>
        </w:rPr>
        <w:t xml:space="preserve"> емес;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бейне файлдарда қатысушылар туралы ақпарат болyы керек (аты-жөнi, жасы, мектепке дейiнгi ұйымның атауы).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Қорытындылау, жеңімпаздарды марапаттау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 место; </w:t>
      </w:r>
    </w:p>
    <w:p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II место;</w:t>
      </w:r>
    </w:p>
    <w:p>
      <w:pPr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III место. 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5.3.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 жеңімпаздары  Ақмола облысы білім басқармасының әдістемелік орталығының алғыс хаттарымен дипломдарымен марапатталады.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5.4.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 қорытындылары мен байқауға ұсынылған жеңiмпаздардың материалдары </w:t>
      </w:r>
      <w:r>
        <w:rPr>
          <w:rFonts w:ascii="Times New Roman" w:hAnsi="Times New Roman" w:cs="Times New Roman"/>
          <w:b/>
          <w:color w:val="2E75B6" w:themeColor="accent1" w:themeShade="BF"/>
          <w:sz w:val="28"/>
          <w:szCs w:val="28"/>
          <w:lang w:val="kk-KZ"/>
        </w:rPr>
        <w:t xml:space="preserve">www.irrd.kz </w:t>
      </w:r>
      <w:r>
        <w:rPr>
          <w:rFonts w:ascii="Times New Roman" w:hAnsi="Times New Roman" w:cs="Times New Roman"/>
          <w:sz w:val="28"/>
          <w:szCs w:val="28"/>
          <w:lang w:val="kk-KZ"/>
        </w:rPr>
        <w:t>сайтында және әлеуметтiк желiлердiң беттерiнде жарияланатын болады.</w:t>
      </w:r>
    </w:p>
    <w:p>
      <w:pPr>
        <w:ind w:left="284"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 телефоны: 8 (716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37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2-22-75</w:t>
      </w: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 қосымша                </w:t>
      </w:r>
    </w:p>
    <w:p>
      <w:pPr>
        <w:ind w:left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елім – Қазақстаным»  атты аудандық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патриоттык әндер байқауына қатысуға  өтінім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val="kk-KZ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>МДҰ –ның толық атауы (Жарғыға сәйкес мектепке дейінгі ұйымның атауы)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 xml:space="preserve">Қатысушы баланың ата- жөні,жасы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 xml:space="preserve">Орындалатын материалдың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>өлеңнің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 xml:space="preserve"> атауы мен авторы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>Педагогтің аты -жөні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>Менің елім –Қазақстаным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 xml:space="preserve"> атты патриоттық әндер конкрусын ұйымдастыру барысы туралы бейнематериал орналастырылған YouTube платформасының бейнематериалынан сілтеме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kk-KZ"/>
              </w:rPr>
              <w:t>Педагогтің байланыс телефоны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kk-KZ"/>
        </w:rPr>
        <w:t>Өтінімді толтыру күні   «  » ---------- 202З ж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b/>
          <w:sz w:val="28"/>
          <w:szCs w:val="28"/>
          <w:lang w:val="kk-KZ"/>
        </w:rPr>
      </w:pPr>
    </w:p>
    <w:p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6E"/>
    <w:rsid w:val="000630FD"/>
    <w:rsid w:val="000F1D97"/>
    <w:rsid w:val="00187C58"/>
    <w:rsid w:val="001F6319"/>
    <w:rsid w:val="002B22EB"/>
    <w:rsid w:val="0034699E"/>
    <w:rsid w:val="004675D0"/>
    <w:rsid w:val="005529B9"/>
    <w:rsid w:val="005962D3"/>
    <w:rsid w:val="006D58EB"/>
    <w:rsid w:val="006E5712"/>
    <w:rsid w:val="006F27BE"/>
    <w:rsid w:val="00713679"/>
    <w:rsid w:val="00736A16"/>
    <w:rsid w:val="007907C0"/>
    <w:rsid w:val="007C1DDC"/>
    <w:rsid w:val="0084588D"/>
    <w:rsid w:val="0084686F"/>
    <w:rsid w:val="00876C05"/>
    <w:rsid w:val="008A46B1"/>
    <w:rsid w:val="009D3DE8"/>
    <w:rsid w:val="00BF61E4"/>
    <w:rsid w:val="00C029C6"/>
    <w:rsid w:val="00C57B9C"/>
    <w:rsid w:val="00D362DF"/>
    <w:rsid w:val="00D43FA3"/>
    <w:rsid w:val="00D7126F"/>
    <w:rsid w:val="00DB0430"/>
    <w:rsid w:val="00E54F6E"/>
    <w:rsid w:val="00E95B61"/>
    <w:rsid w:val="00EA64C6"/>
    <w:rsid w:val="00FD088C"/>
    <w:rsid w:val="0FE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FF15C7-7C2F-410E-ADAE-A5550F24E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908</Words>
  <Characters>5178</Characters>
  <Lines>43</Lines>
  <Paragraphs>12</Paragraphs>
  <TotalTime>320</TotalTime>
  <ScaleCrop>false</ScaleCrop>
  <LinksUpToDate>false</LinksUpToDate>
  <CharactersWithSpaces>6074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2023-08-17T05:14:00Z</dcterms:created>
  <dc:creator>ПОЛЬЗОВАТЕЛЬ</dc:creator>
  <cp:lastModifiedBy>User</cp:lastModifiedBy>
  <cp:lastPrinted>2023-08-21T04:04:27Z</cp:lastPrinted>
  <dcterms:modified xsi:type="dcterms:W3CDTF">2023-08-21T04:06:29Z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B2E8B33519034F8F906BCDA2351EC108_13</vt:lpwstr>
  </property>
</Properties>
</file>